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8D7C" w14:textId="77777777" w:rsidR="00943ABD" w:rsidRDefault="00943ABD" w:rsidP="007B0955"/>
    <w:p w14:paraId="497CCCC0" w14:textId="77777777" w:rsidR="001E4B71" w:rsidRDefault="001E4B71"/>
    <w:p w14:paraId="53C7C195" w14:textId="77777777" w:rsidR="001E4B71" w:rsidRDefault="001E4B71"/>
    <w:p w14:paraId="315A572F" w14:textId="77777777" w:rsidR="001E4B71" w:rsidRDefault="001E4B71"/>
    <w:p w14:paraId="71CF68AF" w14:textId="77777777" w:rsidR="001E4B71" w:rsidRDefault="007E2E8F" w:rsidP="009B7C09">
      <w:pPr>
        <w:tabs>
          <w:tab w:val="left" w:pos="3265"/>
        </w:tabs>
        <w:jc w:val="center"/>
        <w:rPr>
          <w:color w:val="FF0000"/>
        </w:rPr>
      </w:pPr>
      <w:r w:rsidRPr="007E2E8F">
        <w:rPr>
          <w:color w:val="FF0000"/>
        </w:rPr>
        <w:t>WSC PLAYER</w:t>
      </w:r>
      <w:r>
        <w:rPr>
          <w:color w:val="FF0000"/>
        </w:rPr>
        <w:t>/TEAM</w:t>
      </w:r>
      <w:r w:rsidRPr="007E2E8F">
        <w:rPr>
          <w:color w:val="FF0000"/>
        </w:rPr>
        <w:t xml:space="preserve"> PERFORMANCE EVALUATION MATRIX</w:t>
      </w:r>
    </w:p>
    <w:tbl>
      <w:tblPr>
        <w:tblpPr w:leftFromText="180" w:rightFromText="180" w:vertAnchor="page" w:horzAnchor="margin" w:tblpXSpec="center" w:tblpY="4267"/>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530"/>
        <w:gridCol w:w="1170"/>
        <w:gridCol w:w="1170"/>
        <w:gridCol w:w="990"/>
        <w:gridCol w:w="900"/>
        <w:gridCol w:w="630"/>
        <w:gridCol w:w="990"/>
        <w:gridCol w:w="630"/>
        <w:gridCol w:w="810"/>
        <w:gridCol w:w="810"/>
        <w:gridCol w:w="810"/>
      </w:tblGrid>
      <w:tr w:rsidR="00281320" w14:paraId="16027557" w14:textId="77777777" w:rsidTr="00977A78">
        <w:trPr>
          <w:trHeight w:val="624"/>
        </w:trPr>
        <w:tc>
          <w:tcPr>
            <w:tcW w:w="1278" w:type="dxa"/>
            <w:shd w:val="clear" w:color="auto" w:fill="auto"/>
          </w:tcPr>
          <w:p w14:paraId="3CEFEDC5" w14:textId="77777777" w:rsidR="00281320" w:rsidRPr="000578B8" w:rsidRDefault="00281320" w:rsidP="00977A78">
            <w:pPr>
              <w:jc w:val="center"/>
            </w:pPr>
            <w:r w:rsidRPr="000578B8">
              <w:t>PA</w:t>
            </w:r>
          </w:p>
        </w:tc>
        <w:tc>
          <w:tcPr>
            <w:tcW w:w="1530" w:type="dxa"/>
            <w:shd w:val="clear" w:color="auto" w:fill="auto"/>
          </w:tcPr>
          <w:p w14:paraId="5B81837E" w14:textId="77777777" w:rsidR="00281320" w:rsidRPr="00977A78" w:rsidRDefault="00281320" w:rsidP="00977A78">
            <w:pPr>
              <w:jc w:val="center"/>
              <w:rPr>
                <w:sz w:val="20"/>
                <w:szCs w:val="20"/>
              </w:rPr>
            </w:pPr>
            <w:r w:rsidRPr="00977A78">
              <w:rPr>
                <w:sz w:val="20"/>
                <w:szCs w:val="20"/>
              </w:rPr>
              <w:t>PC</w:t>
            </w:r>
          </w:p>
        </w:tc>
        <w:tc>
          <w:tcPr>
            <w:tcW w:w="1170" w:type="dxa"/>
            <w:shd w:val="clear" w:color="auto" w:fill="auto"/>
          </w:tcPr>
          <w:p w14:paraId="129E6C51" w14:textId="77777777" w:rsidR="00281320" w:rsidRPr="00977A78" w:rsidRDefault="00281320" w:rsidP="00977A78">
            <w:pPr>
              <w:jc w:val="center"/>
              <w:rPr>
                <w:sz w:val="20"/>
                <w:szCs w:val="20"/>
              </w:rPr>
            </w:pPr>
            <w:r w:rsidRPr="00977A78">
              <w:rPr>
                <w:sz w:val="20"/>
                <w:szCs w:val="20"/>
              </w:rPr>
              <w:t>DR</w:t>
            </w:r>
          </w:p>
        </w:tc>
        <w:tc>
          <w:tcPr>
            <w:tcW w:w="1170" w:type="dxa"/>
            <w:shd w:val="clear" w:color="auto" w:fill="auto"/>
          </w:tcPr>
          <w:p w14:paraId="62AE1659" w14:textId="77777777" w:rsidR="00281320" w:rsidRPr="00977A78" w:rsidRDefault="00281320" w:rsidP="00977A78">
            <w:pPr>
              <w:jc w:val="center"/>
              <w:rPr>
                <w:sz w:val="20"/>
                <w:szCs w:val="20"/>
              </w:rPr>
            </w:pPr>
            <w:r w:rsidRPr="00977A78">
              <w:rPr>
                <w:sz w:val="20"/>
                <w:szCs w:val="20"/>
              </w:rPr>
              <w:t>PL</w:t>
            </w:r>
          </w:p>
        </w:tc>
        <w:tc>
          <w:tcPr>
            <w:tcW w:w="990" w:type="dxa"/>
            <w:shd w:val="clear" w:color="auto" w:fill="auto"/>
          </w:tcPr>
          <w:p w14:paraId="4B9C33A4" w14:textId="77777777" w:rsidR="00281320" w:rsidRPr="00977A78" w:rsidRDefault="00281320" w:rsidP="00977A78">
            <w:pPr>
              <w:jc w:val="center"/>
              <w:rPr>
                <w:sz w:val="20"/>
                <w:szCs w:val="20"/>
              </w:rPr>
            </w:pPr>
            <w:r w:rsidRPr="00977A78">
              <w:rPr>
                <w:sz w:val="20"/>
                <w:szCs w:val="20"/>
              </w:rPr>
              <w:t>T/I/B</w:t>
            </w:r>
          </w:p>
        </w:tc>
        <w:tc>
          <w:tcPr>
            <w:tcW w:w="900" w:type="dxa"/>
            <w:shd w:val="clear" w:color="auto" w:fill="auto"/>
          </w:tcPr>
          <w:p w14:paraId="4275F637" w14:textId="77777777" w:rsidR="00281320" w:rsidRPr="00977A78" w:rsidRDefault="00281320" w:rsidP="00977A78">
            <w:pPr>
              <w:jc w:val="center"/>
              <w:rPr>
                <w:sz w:val="20"/>
                <w:szCs w:val="20"/>
              </w:rPr>
            </w:pPr>
            <w:r w:rsidRPr="00977A78">
              <w:rPr>
                <w:sz w:val="20"/>
                <w:szCs w:val="20"/>
              </w:rPr>
              <w:t>AD/C</w:t>
            </w:r>
          </w:p>
        </w:tc>
        <w:tc>
          <w:tcPr>
            <w:tcW w:w="630" w:type="dxa"/>
            <w:shd w:val="clear" w:color="auto" w:fill="auto"/>
          </w:tcPr>
          <w:p w14:paraId="42737B70" w14:textId="77777777" w:rsidR="00281320" w:rsidRPr="00977A78" w:rsidRDefault="00281320" w:rsidP="00977A78">
            <w:pPr>
              <w:jc w:val="center"/>
              <w:rPr>
                <w:sz w:val="20"/>
                <w:szCs w:val="20"/>
              </w:rPr>
            </w:pPr>
            <w:r w:rsidRPr="00977A78">
              <w:rPr>
                <w:sz w:val="20"/>
                <w:szCs w:val="20"/>
              </w:rPr>
              <w:t>S</w:t>
            </w:r>
          </w:p>
        </w:tc>
        <w:tc>
          <w:tcPr>
            <w:tcW w:w="990" w:type="dxa"/>
            <w:shd w:val="clear" w:color="auto" w:fill="auto"/>
          </w:tcPr>
          <w:p w14:paraId="63536142" w14:textId="77777777" w:rsidR="00281320" w:rsidRPr="00977A78" w:rsidRDefault="00281320" w:rsidP="00977A78">
            <w:pPr>
              <w:jc w:val="center"/>
              <w:rPr>
                <w:sz w:val="20"/>
                <w:szCs w:val="20"/>
              </w:rPr>
            </w:pPr>
            <w:r w:rsidRPr="00977A78">
              <w:rPr>
                <w:sz w:val="20"/>
                <w:szCs w:val="20"/>
              </w:rPr>
              <w:t>SOG</w:t>
            </w:r>
          </w:p>
        </w:tc>
        <w:tc>
          <w:tcPr>
            <w:tcW w:w="630" w:type="dxa"/>
            <w:shd w:val="clear" w:color="auto" w:fill="auto"/>
          </w:tcPr>
          <w:p w14:paraId="10C71E8F" w14:textId="77777777" w:rsidR="00281320" w:rsidRPr="00977A78" w:rsidRDefault="00281320" w:rsidP="00977A78">
            <w:pPr>
              <w:jc w:val="center"/>
              <w:rPr>
                <w:sz w:val="20"/>
                <w:szCs w:val="20"/>
              </w:rPr>
            </w:pPr>
            <w:r w:rsidRPr="00977A78">
              <w:rPr>
                <w:sz w:val="20"/>
                <w:szCs w:val="20"/>
              </w:rPr>
              <w:t>F</w:t>
            </w:r>
          </w:p>
        </w:tc>
        <w:tc>
          <w:tcPr>
            <w:tcW w:w="810" w:type="dxa"/>
            <w:shd w:val="clear" w:color="auto" w:fill="auto"/>
          </w:tcPr>
          <w:p w14:paraId="41EC17E9" w14:textId="77777777" w:rsidR="00281320" w:rsidRPr="00977A78" w:rsidRDefault="00281320" w:rsidP="00977A78">
            <w:pPr>
              <w:jc w:val="center"/>
              <w:rPr>
                <w:sz w:val="20"/>
                <w:szCs w:val="20"/>
              </w:rPr>
            </w:pPr>
            <w:r w:rsidRPr="00977A78">
              <w:rPr>
                <w:sz w:val="20"/>
                <w:szCs w:val="20"/>
              </w:rPr>
              <w:t>FW</w:t>
            </w:r>
          </w:p>
        </w:tc>
        <w:tc>
          <w:tcPr>
            <w:tcW w:w="810" w:type="dxa"/>
            <w:shd w:val="clear" w:color="auto" w:fill="auto"/>
          </w:tcPr>
          <w:p w14:paraId="195E15D2" w14:textId="77777777" w:rsidR="00281320" w:rsidRPr="00977A78" w:rsidRDefault="00281320" w:rsidP="00977A78">
            <w:pPr>
              <w:jc w:val="center"/>
              <w:rPr>
                <w:sz w:val="20"/>
                <w:szCs w:val="20"/>
              </w:rPr>
            </w:pPr>
            <w:r w:rsidRPr="00977A78">
              <w:rPr>
                <w:sz w:val="20"/>
                <w:szCs w:val="20"/>
              </w:rPr>
              <w:t>DEG</w:t>
            </w:r>
          </w:p>
        </w:tc>
        <w:tc>
          <w:tcPr>
            <w:tcW w:w="810" w:type="dxa"/>
            <w:shd w:val="clear" w:color="auto" w:fill="auto"/>
          </w:tcPr>
          <w:p w14:paraId="4977DA67" w14:textId="77777777" w:rsidR="00281320" w:rsidRPr="00977A78" w:rsidRDefault="00281320" w:rsidP="00977A78">
            <w:pPr>
              <w:jc w:val="center"/>
              <w:rPr>
                <w:sz w:val="20"/>
                <w:szCs w:val="20"/>
              </w:rPr>
            </w:pPr>
            <w:r w:rsidRPr="00977A78">
              <w:rPr>
                <w:sz w:val="20"/>
                <w:szCs w:val="20"/>
              </w:rPr>
              <w:t>SS</w:t>
            </w:r>
          </w:p>
        </w:tc>
      </w:tr>
      <w:tr w:rsidR="00281320" w14:paraId="5162CE70" w14:textId="77777777" w:rsidTr="00977A78">
        <w:trPr>
          <w:trHeight w:val="2530"/>
        </w:trPr>
        <w:tc>
          <w:tcPr>
            <w:tcW w:w="1278" w:type="dxa"/>
            <w:shd w:val="clear" w:color="auto" w:fill="auto"/>
          </w:tcPr>
          <w:p w14:paraId="775C4EDD" w14:textId="77777777" w:rsidR="00281320" w:rsidRDefault="00281320" w:rsidP="00977A78">
            <w:pPr>
              <w:jc w:val="center"/>
            </w:pPr>
          </w:p>
          <w:p w14:paraId="2B4A6055" w14:textId="77777777" w:rsidR="00281320" w:rsidRDefault="00281320" w:rsidP="00977A78">
            <w:pPr>
              <w:jc w:val="center"/>
            </w:pPr>
          </w:p>
          <w:p w14:paraId="5F5E7405" w14:textId="77777777" w:rsidR="00281320" w:rsidRDefault="00281320" w:rsidP="00977A78">
            <w:pPr>
              <w:jc w:val="center"/>
            </w:pPr>
          </w:p>
          <w:p w14:paraId="4595C72C" w14:textId="77777777" w:rsidR="00281320" w:rsidRDefault="00281320" w:rsidP="00977A78">
            <w:pPr>
              <w:jc w:val="center"/>
            </w:pPr>
          </w:p>
          <w:p w14:paraId="1E06B748" w14:textId="77777777" w:rsidR="00281320" w:rsidRDefault="00281320" w:rsidP="00977A78">
            <w:pPr>
              <w:jc w:val="center"/>
            </w:pPr>
          </w:p>
        </w:tc>
        <w:tc>
          <w:tcPr>
            <w:tcW w:w="1530" w:type="dxa"/>
            <w:shd w:val="clear" w:color="auto" w:fill="auto"/>
          </w:tcPr>
          <w:p w14:paraId="02B205E6" w14:textId="77777777" w:rsidR="00281320" w:rsidRDefault="00281320" w:rsidP="00977A78">
            <w:pPr>
              <w:jc w:val="center"/>
            </w:pPr>
          </w:p>
        </w:tc>
        <w:tc>
          <w:tcPr>
            <w:tcW w:w="1170" w:type="dxa"/>
            <w:shd w:val="clear" w:color="auto" w:fill="auto"/>
          </w:tcPr>
          <w:p w14:paraId="0298F9A3" w14:textId="77777777" w:rsidR="00281320" w:rsidRDefault="00281320" w:rsidP="00977A78">
            <w:pPr>
              <w:jc w:val="center"/>
            </w:pPr>
          </w:p>
        </w:tc>
        <w:tc>
          <w:tcPr>
            <w:tcW w:w="1170" w:type="dxa"/>
            <w:shd w:val="clear" w:color="auto" w:fill="auto"/>
          </w:tcPr>
          <w:p w14:paraId="41AD94B8" w14:textId="77777777" w:rsidR="00281320" w:rsidRDefault="00281320" w:rsidP="00977A78">
            <w:pPr>
              <w:jc w:val="center"/>
            </w:pPr>
          </w:p>
        </w:tc>
        <w:tc>
          <w:tcPr>
            <w:tcW w:w="990" w:type="dxa"/>
            <w:shd w:val="clear" w:color="auto" w:fill="auto"/>
          </w:tcPr>
          <w:p w14:paraId="3B2F31A7" w14:textId="77777777" w:rsidR="00281320" w:rsidRDefault="00281320" w:rsidP="00977A78">
            <w:pPr>
              <w:jc w:val="center"/>
            </w:pPr>
          </w:p>
        </w:tc>
        <w:tc>
          <w:tcPr>
            <w:tcW w:w="900" w:type="dxa"/>
            <w:shd w:val="clear" w:color="auto" w:fill="auto"/>
          </w:tcPr>
          <w:p w14:paraId="1C90AB90" w14:textId="77777777" w:rsidR="00281320" w:rsidRDefault="00281320" w:rsidP="00977A78">
            <w:pPr>
              <w:jc w:val="center"/>
            </w:pPr>
          </w:p>
        </w:tc>
        <w:tc>
          <w:tcPr>
            <w:tcW w:w="630" w:type="dxa"/>
            <w:shd w:val="clear" w:color="auto" w:fill="auto"/>
          </w:tcPr>
          <w:p w14:paraId="75126942" w14:textId="77777777" w:rsidR="00281320" w:rsidRDefault="00281320" w:rsidP="00977A78">
            <w:pPr>
              <w:jc w:val="center"/>
            </w:pPr>
          </w:p>
        </w:tc>
        <w:tc>
          <w:tcPr>
            <w:tcW w:w="990" w:type="dxa"/>
            <w:shd w:val="clear" w:color="auto" w:fill="auto"/>
          </w:tcPr>
          <w:p w14:paraId="5E5D00C9" w14:textId="77777777" w:rsidR="00281320" w:rsidRDefault="00281320" w:rsidP="00977A78">
            <w:pPr>
              <w:jc w:val="center"/>
            </w:pPr>
          </w:p>
        </w:tc>
        <w:tc>
          <w:tcPr>
            <w:tcW w:w="630" w:type="dxa"/>
            <w:shd w:val="clear" w:color="auto" w:fill="auto"/>
          </w:tcPr>
          <w:p w14:paraId="30F409F2" w14:textId="77777777" w:rsidR="00281320" w:rsidRDefault="00281320" w:rsidP="00977A78">
            <w:pPr>
              <w:jc w:val="center"/>
            </w:pPr>
          </w:p>
        </w:tc>
        <w:tc>
          <w:tcPr>
            <w:tcW w:w="810" w:type="dxa"/>
            <w:shd w:val="clear" w:color="auto" w:fill="auto"/>
          </w:tcPr>
          <w:p w14:paraId="1D2E441C" w14:textId="77777777" w:rsidR="00281320" w:rsidRDefault="00281320" w:rsidP="00977A78">
            <w:pPr>
              <w:jc w:val="center"/>
            </w:pPr>
          </w:p>
        </w:tc>
        <w:tc>
          <w:tcPr>
            <w:tcW w:w="810" w:type="dxa"/>
            <w:shd w:val="clear" w:color="auto" w:fill="auto"/>
          </w:tcPr>
          <w:p w14:paraId="12F7ACAF" w14:textId="77777777" w:rsidR="00281320" w:rsidRDefault="00281320" w:rsidP="00977A78">
            <w:pPr>
              <w:jc w:val="center"/>
            </w:pPr>
          </w:p>
        </w:tc>
        <w:tc>
          <w:tcPr>
            <w:tcW w:w="810" w:type="dxa"/>
            <w:shd w:val="clear" w:color="auto" w:fill="auto"/>
          </w:tcPr>
          <w:p w14:paraId="42A86621" w14:textId="77777777" w:rsidR="00281320" w:rsidRDefault="00281320" w:rsidP="00977A78">
            <w:pPr>
              <w:jc w:val="center"/>
            </w:pPr>
          </w:p>
        </w:tc>
      </w:tr>
      <w:tr w:rsidR="00281320" w14:paraId="7A7996EB" w14:textId="77777777" w:rsidTr="00977A78">
        <w:trPr>
          <w:trHeight w:val="2530"/>
        </w:trPr>
        <w:tc>
          <w:tcPr>
            <w:tcW w:w="1278" w:type="dxa"/>
            <w:shd w:val="clear" w:color="auto" w:fill="auto"/>
          </w:tcPr>
          <w:p w14:paraId="56967F58" w14:textId="77777777" w:rsidR="00281320" w:rsidRDefault="00281320" w:rsidP="00977A78">
            <w:pPr>
              <w:jc w:val="center"/>
            </w:pPr>
          </w:p>
          <w:p w14:paraId="66A038F2" w14:textId="77777777" w:rsidR="00281320" w:rsidRDefault="00281320" w:rsidP="00977A78">
            <w:pPr>
              <w:jc w:val="center"/>
            </w:pPr>
          </w:p>
          <w:p w14:paraId="2BB57DEC" w14:textId="77777777" w:rsidR="00281320" w:rsidRDefault="00281320" w:rsidP="00977A78">
            <w:pPr>
              <w:jc w:val="center"/>
            </w:pPr>
          </w:p>
          <w:p w14:paraId="6CAC90B0" w14:textId="77777777" w:rsidR="00281320" w:rsidRDefault="00281320" w:rsidP="00977A78">
            <w:pPr>
              <w:jc w:val="center"/>
            </w:pPr>
          </w:p>
          <w:p w14:paraId="3337947E" w14:textId="77777777" w:rsidR="00281320" w:rsidRDefault="00281320" w:rsidP="00977A78">
            <w:pPr>
              <w:jc w:val="center"/>
            </w:pPr>
          </w:p>
        </w:tc>
        <w:tc>
          <w:tcPr>
            <w:tcW w:w="1530" w:type="dxa"/>
            <w:shd w:val="clear" w:color="auto" w:fill="auto"/>
          </w:tcPr>
          <w:p w14:paraId="7648769E" w14:textId="77777777" w:rsidR="00281320" w:rsidRDefault="00281320" w:rsidP="00977A78">
            <w:pPr>
              <w:jc w:val="center"/>
            </w:pPr>
          </w:p>
        </w:tc>
        <w:tc>
          <w:tcPr>
            <w:tcW w:w="1170" w:type="dxa"/>
            <w:shd w:val="clear" w:color="auto" w:fill="auto"/>
          </w:tcPr>
          <w:p w14:paraId="54FB8B3A" w14:textId="77777777" w:rsidR="00281320" w:rsidRDefault="00281320" w:rsidP="00977A78">
            <w:pPr>
              <w:jc w:val="center"/>
            </w:pPr>
          </w:p>
        </w:tc>
        <w:tc>
          <w:tcPr>
            <w:tcW w:w="1170" w:type="dxa"/>
            <w:shd w:val="clear" w:color="auto" w:fill="auto"/>
          </w:tcPr>
          <w:p w14:paraId="5119056A" w14:textId="77777777" w:rsidR="00281320" w:rsidRDefault="00281320" w:rsidP="00977A78">
            <w:pPr>
              <w:jc w:val="center"/>
            </w:pPr>
          </w:p>
        </w:tc>
        <w:tc>
          <w:tcPr>
            <w:tcW w:w="990" w:type="dxa"/>
            <w:shd w:val="clear" w:color="auto" w:fill="auto"/>
          </w:tcPr>
          <w:p w14:paraId="47F18913" w14:textId="77777777" w:rsidR="00281320" w:rsidRDefault="00281320" w:rsidP="00977A78">
            <w:pPr>
              <w:jc w:val="center"/>
            </w:pPr>
          </w:p>
        </w:tc>
        <w:tc>
          <w:tcPr>
            <w:tcW w:w="900" w:type="dxa"/>
            <w:shd w:val="clear" w:color="auto" w:fill="auto"/>
          </w:tcPr>
          <w:p w14:paraId="18248861" w14:textId="77777777" w:rsidR="00281320" w:rsidRDefault="00281320" w:rsidP="00977A78">
            <w:pPr>
              <w:jc w:val="center"/>
            </w:pPr>
          </w:p>
        </w:tc>
        <w:tc>
          <w:tcPr>
            <w:tcW w:w="630" w:type="dxa"/>
            <w:shd w:val="clear" w:color="auto" w:fill="auto"/>
          </w:tcPr>
          <w:p w14:paraId="4C90A8FC" w14:textId="77777777" w:rsidR="00281320" w:rsidRDefault="00281320" w:rsidP="00977A78">
            <w:pPr>
              <w:jc w:val="center"/>
            </w:pPr>
          </w:p>
        </w:tc>
        <w:tc>
          <w:tcPr>
            <w:tcW w:w="990" w:type="dxa"/>
            <w:shd w:val="clear" w:color="auto" w:fill="auto"/>
          </w:tcPr>
          <w:p w14:paraId="64AFAAC7" w14:textId="77777777" w:rsidR="00281320" w:rsidRDefault="00281320" w:rsidP="00977A78">
            <w:pPr>
              <w:jc w:val="center"/>
            </w:pPr>
          </w:p>
        </w:tc>
        <w:tc>
          <w:tcPr>
            <w:tcW w:w="630" w:type="dxa"/>
            <w:shd w:val="clear" w:color="auto" w:fill="auto"/>
          </w:tcPr>
          <w:p w14:paraId="42378F53" w14:textId="77777777" w:rsidR="00281320" w:rsidRDefault="00281320" w:rsidP="00977A78">
            <w:pPr>
              <w:jc w:val="center"/>
            </w:pPr>
          </w:p>
        </w:tc>
        <w:tc>
          <w:tcPr>
            <w:tcW w:w="810" w:type="dxa"/>
            <w:shd w:val="clear" w:color="auto" w:fill="auto"/>
          </w:tcPr>
          <w:p w14:paraId="688246BB" w14:textId="77777777" w:rsidR="00281320" w:rsidRDefault="00281320" w:rsidP="00977A78">
            <w:pPr>
              <w:jc w:val="center"/>
            </w:pPr>
          </w:p>
        </w:tc>
        <w:tc>
          <w:tcPr>
            <w:tcW w:w="810" w:type="dxa"/>
            <w:shd w:val="clear" w:color="auto" w:fill="auto"/>
          </w:tcPr>
          <w:p w14:paraId="68E05D21" w14:textId="77777777" w:rsidR="00281320" w:rsidRDefault="00281320" w:rsidP="00977A78">
            <w:pPr>
              <w:jc w:val="center"/>
            </w:pPr>
          </w:p>
        </w:tc>
        <w:tc>
          <w:tcPr>
            <w:tcW w:w="810" w:type="dxa"/>
            <w:shd w:val="clear" w:color="auto" w:fill="auto"/>
          </w:tcPr>
          <w:p w14:paraId="0261BC18" w14:textId="77777777" w:rsidR="00281320" w:rsidRDefault="00281320" w:rsidP="00977A78">
            <w:pPr>
              <w:jc w:val="center"/>
            </w:pPr>
          </w:p>
        </w:tc>
      </w:tr>
    </w:tbl>
    <w:p w14:paraId="259FAA0A" w14:textId="77777777" w:rsidR="007E2E8F" w:rsidRDefault="007E2E8F" w:rsidP="00281320">
      <w:pPr>
        <w:jc w:val="center"/>
      </w:pPr>
    </w:p>
    <w:p w14:paraId="794B04FD" w14:textId="77777777" w:rsidR="009B7C09" w:rsidRDefault="004B56A8" w:rsidP="004B56A8">
      <w:r>
        <w:t>Player/Team:</w:t>
      </w:r>
    </w:p>
    <w:p w14:paraId="4E0B696D" w14:textId="77777777" w:rsidR="009B7C09" w:rsidRDefault="004B56A8" w:rsidP="004B56A8">
      <w:r>
        <w:t>GOALS FOR:</w:t>
      </w:r>
      <w:r>
        <w:tab/>
      </w:r>
      <w:r>
        <w:tab/>
      </w:r>
      <w:r>
        <w:tab/>
      </w:r>
      <w:r>
        <w:tab/>
      </w:r>
      <w:r>
        <w:tab/>
      </w:r>
      <w:r>
        <w:tab/>
        <w:t>GOALS AGAINST:</w:t>
      </w:r>
    </w:p>
    <w:p w14:paraId="26D85CD5" w14:textId="77777777" w:rsidR="00281320" w:rsidRDefault="00281320" w:rsidP="00281320">
      <w:pPr>
        <w:jc w:val="center"/>
      </w:pPr>
    </w:p>
    <w:p w14:paraId="556E0FE0" w14:textId="77777777" w:rsidR="008B36FF" w:rsidRDefault="008B36FF" w:rsidP="007E2E8F">
      <w:r>
        <w:t>Total Passes:</w:t>
      </w:r>
    </w:p>
    <w:p w14:paraId="7A63DC90" w14:textId="77777777" w:rsidR="008B36FF" w:rsidRDefault="008B36FF" w:rsidP="007E2E8F"/>
    <w:p w14:paraId="6411787F" w14:textId="77777777" w:rsidR="008B36FF" w:rsidRDefault="008B36FF" w:rsidP="007E2E8F"/>
    <w:p w14:paraId="0D488777" w14:textId="77777777" w:rsidR="008B36FF" w:rsidRDefault="008B36FF" w:rsidP="007E2E8F"/>
    <w:p w14:paraId="3281A637" w14:textId="77777777" w:rsidR="008B36FF" w:rsidRDefault="008B36FF" w:rsidP="007E2E8F"/>
    <w:p w14:paraId="32D2587C" w14:textId="77777777" w:rsidR="008B36FF" w:rsidRDefault="008B36FF" w:rsidP="007E2E8F"/>
    <w:p w14:paraId="4A9951FB" w14:textId="77777777" w:rsidR="008B36FF" w:rsidRDefault="008B36FF" w:rsidP="007E2E8F"/>
    <w:p w14:paraId="76EAE837" w14:textId="77777777" w:rsidR="008B36FF" w:rsidRDefault="008B36FF" w:rsidP="007E2E8F"/>
    <w:p w14:paraId="2CDB849C" w14:textId="77777777" w:rsidR="008B36FF" w:rsidRDefault="008B36FF" w:rsidP="007E2E8F"/>
    <w:p w14:paraId="7C7B2D9C" w14:textId="77777777" w:rsidR="008B36FF" w:rsidRDefault="008B36FF" w:rsidP="007E2E8F"/>
    <w:p w14:paraId="1C91AAD1" w14:textId="77777777" w:rsidR="008B36FF" w:rsidRDefault="008B36FF" w:rsidP="007E2E8F"/>
    <w:p w14:paraId="1B52D232" w14:textId="77777777" w:rsidR="008B36FF" w:rsidRDefault="008B36FF" w:rsidP="007E2E8F"/>
    <w:p w14:paraId="53567977" w14:textId="77777777" w:rsidR="008B36FF" w:rsidRDefault="008B36FF" w:rsidP="007E2E8F"/>
    <w:p w14:paraId="377EB800" w14:textId="77777777" w:rsidR="008B36FF" w:rsidRDefault="008B36FF" w:rsidP="007E2E8F"/>
    <w:p w14:paraId="1365B5D0" w14:textId="77777777" w:rsidR="008B36FF" w:rsidRDefault="008B36FF" w:rsidP="007E2E8F"/>
    <w:p w14:paraId="3FFCAFEC" w14:textId="77777777" w:rsidR="008B36FF" w:rsidRDefault="008B36FF" w:rsidP="007E2E8F"/>
    <w:p w14:paraId="5BF5D5E3" w14:textId="77777777" w:rsidR="008B36FF" w:rsidRDefault="008B36FF" w:rsidP="007E2E8F"/>
    <w:p w14:paraId="011B478D" w14:textId="77777777" w:rsidR="007E2E8F" w:rsidRDefault="007E2E8F" w:rsidP="007E2E8F">
      <w:r>
        <w:t xml:space="preserve">INSTRUCTIONS: Make </w:t>
      </w:r>
      <w:r w:rsidR="008B36FF">
        <w:t xml:space="preserve">(1) tick mark for each attribute tracked. The fifth tick mark should cross the other (4). The first row is for the first half and the second row is for the second half. Note the sum of pass attempts and passes completed next to total passes. </w:t>
      </w:r>
    </w:p>
    <w:p w14:paraId="0E9496C9" w14:textId="77777777" w:rsidR="008B36FF" w:rsidRDefault="008B36FF" w:rsidP="007E2E8F">
      <w:r>
        <w:tab/>
      </w:r>
    </w:p>
    <w:p w14:paraId="75695716" w14:textId="77777777" w:rsidR="008B36FF" w:rsidRDefault="008B36FF" w:rsidP="007E2E8F">
      <w:r>
        <w:t xml:space="preserve">DEFINITIONS: </w:t>
      </w:r>
    </w:p>
    <w:p w14:paraId="653EE9ED" w14:textId="77777777" w:rsidR="008B36FF" w:rsidRDefault="008B36FF" w:rsidP="007E2E8F">
      <w:r>
        <w:t>Pass Attempts</w:t>
      </w:r>
      <w:r w:rsidR="00281320">
        <w:t xml:space="preserve"> (PA)</w:t>
      </w:r>
      <w:r>
        <w:t>: Passes played that do not reach their intended targets</w:t>
      </w:r>
    </w:p>
    <w:p w14:paraId="39A12627" w14:textId="77777777" w:rsidR="008B36FF" w:rsidRDefault="008B36FF" w:rsidP="007E2E8F"/>
    <w:p w14:paraId="76418613" w14:textId="77777777" w:rsidR="008B36FF" w:rsidRDefault="008B36FF" w:rsidP="007E2E8F">
      <w:r>
        <w:t>Pass Completed</w:t>
      </w:r>
      <w:r w:rsidR="00281320">
        <w:t xml:space="preserve"> (PC)</w:t>
      </w:r>
      <w:r>
        <w:t>: Passes that reach their intended targets</w:t>
      </w:r>
    </w:p>
    <w:p w14:paraId="4AC173EC" w14:textId="77777777" w:rsidR="008B36FF" w:rsidRDefault="008B36FF" w:rsidP="007E2E8F"/>
    <w:p w14:paraId="7A8909A9" w14:textId="77777777" w:rsidR="008B36FF" w:rsidRDefault="008B36FF" w:rsidP="007E2E8F">
      <w:r>
        <w:t>Dribbles</w:t>
      </w:r>
      <w:r w:rsidR="00281320">
        <w:t xml:space="preserve"> (DR)</w:t>
      </w:r>
      <w:r>
        <w:t>: Each Defender that is dribbled passed by an attacker</w:t>
      </w:r>
    </w:p>
    <w:p w14:paraId="76448BEE" w14:textId="77777777" w:rsidR="008B36FF" w:rsidRDefault="008B36FF" w:rsidP="007E2E8F"/>
    <w:p w14:paraId="3EB92D43" w14:textId="77777777" w:rsidR="008B36FF" w:rsidRDefault="008B36FF" w:rsidP="007E2E8F">
      <w:r>
        <w:t>Possession Lost</w:t>
      </w:r>
      <w:r w:rsidR="00281320">
        <w:t xml:space="preserve"> (PL)</w:t>
      </w:r>
      <w:r>
        <w:t>: When attacker loses the ball by being tackled</w:t>
      </w:r>
    </w:p>
    <w:p w14:paraId="610A2A4C" w14:textId="77777777" w:rsidR="008B36FF" w:rsidRDefault="008B36FF" w:rsidP="007E2E8F"/>
    <w:p w14:paraId="5E057FF9" w14:textId="77777777" w:rsidR="008B36FF" w:rsidRDefault="008B36FF" w:rsidP="007E2E8F">
      <w:r>
        <w:t>Tackles</w:t>
      </w:r>
      <w:r w:rsidR="00281320">
        <w:t xml:space="preserve"> (T)</w:t>
      </w:r>
      <w:r>
        <w:t>: When a defender wins the ball of an attacker</w:t>
      </w:r>
    </w:p>
    <w:p w14:paraId="140B4F8C" w14:textId="77777777" w:rsidR="008B36FF" w:rsidRDefault="008B36FF" w:rsidP="007E2E8F"/>
    <w:p w14:paraId="10F76A68" w14:textId="77777777" w:rsidR="008B36FF" w:rsidRDefault="008B36FF" w:rsidP="007E2E8F">
      <w:r>
        <w:t>Interceptions</w:t>
      </w:r>
      <w:r w:rsidR="00281320">
        <w:t xml:space="preserve"> (I)</w:t>
      </w:r>
      <w:r>
        <w:t>: When a defender wins the ball from a pass by the other team</w:t>
      </w:r>
    </w:p>
    <w:p w14:paraId="7EB9C243" w14:textId="77777777" w:rsidR="008B36FF" w:rsidRDefault="008B36FF" w:rsidP="007E2E8F"/>
    <w:p w14:paraId="375E842B" w14:textId="77777777" w:rsidR="008B36FF" w:rsidRDefault="008B36FF" w:rsidP="007E2E8F">
      <w:r>
        <w:t>Blocks</w:t>
      </w:r>
      <w:r w:rsidR="00281320">
        <w:t xml:space="preserve"> (B)</w:t>
      </w:r>
      <w:r>
        <w:t>: When a defender prevents a shot from reaching goal by placing his/her body in the way</w:t>
      </w:r>
    </w:p>
    <w:p w14:paraId="40013AF7" w14:textId="77777777" w:rsidR="008B36FF" w:rsidRDefault="008B36FF" w:rsidP="007E2E8F"/>
    <w:p w14:paraId="0A3FEB4D" w14:textId="77777777" w:rsidR="008B36FF" w:rsidRDefault="008B36FF" w:rsidP="007E2E8F">
      <w:r>
        <w:t>Aerial Duels</w:t>
      </w:r>
      <w:r w:rsidR="00281320">
        <w:t xml:space="preserve"> (AD)</w:t>
      </w:r>
      <w:r>
        <w:t>: Headers won by player either alone or battling with opposing player</w:t>
      </w:r>
    </w:p>
    <w:p w14:paraId="5132AD15" w14:textId="77777777" w:rsidR="008B36FF" w:rsidRDefault="008B36FF" w:rsidP="007E2E8F"/>
    <w:p w14:paraId="2026DCBE" w14:textId="77777777" w:rsidR="008B36FF" w:rsidRDefault="008B36FF" w:rsidP="007E2E8F">
      <w:r>
        <w:t>Clearances</w:t>
      </w:r>
      <w:r w:rsidR="00281320">
        <w:t xml:space="preserve"> (C)</w:t>
      </w:r>
      <w:r>
        <w:t>: When the ball is played out of the box or dangerous area by a defender</w:t>
      </w:r>
    </w:p>
    <w:p w14:paraId="0DEF1DE6" w14:textId="77777777" w:rsidR="008B36FF" w:rsidRDefault="008B36FF" w:rsidP="007E2E8F"/>
    <w:p w14:paraId="295AAEDD" w14:textId="77777777" w:rsidR="008B36FF" w:rsidRDefault="008B36FF" w:rsidP="007E2E8F">
      <w:r>
        <w:t>Shots</w:t>
      </w:r>
      <w:r w:rsidR="00281320">
        <w:t xml:space="preserve"> (S)</w:t>
      </w:r>
      <w:r>
        <w:t xml:space="preserve">: When an attacker </w:t>
      </w:r>
      <w:proofErr w:type="gramStart"/>
      <w:r>
        <w:t>makes an attempt</w:t>
      </w:r>
      <w:proofErr w:type="gramEnd"/>
      <w:r>
        <w:t xml:space="preserve"> on goal</w:t>
      </w:r>
    </w:p>
    <w:p w14:paraId="16F31181" w14:textId="77777777" w:rsidR="008B36FF" w:rsidRDefault="008B36FF" w:rsidP="007E2E8F"/>
    <w:p w14:paraId="05F344B4" w14:textId="77777777" w:rsidR="008B36FF" w:rsidRDefault="008B36FF" w:rsidP="007E2E8F">
      <w:r>
        <w:t>Shots on goal</w:t>
      </w:r>
      <w:r w:rsidR="00281320">
        <w:t xml:space="preserve"> (SOG)</w:t>
      </w:r>
      <w:r>
        <w:t xml:space="preserve">: when an attacker </w:t>
      </w:r>
      <w:proofErr w:type="gramStart"/>
      <w:r>
        <w:t>makes an attempt</w:t>
      </w:r>
      <w:proofErr w:type="gramEnd"/>
      <w:r>
        <w:t xml:space="preserve"> on goal that is either saved or hits the frame of the goal</w:t>
      </w:r>
    </w:p>
    <w:p w14:paraId="609F61C4" w14:textId="77777777" w:rsidR="00281320" w:rsidRDefault="00281320" w:rsidP="007E2E8F"/>
    <w:p w14:paraId="5D7674C4" w14:textId="77777777" w:rsidR="00281320" w:rsidRDefault="00281320" w:rsidP="007E2E8F">
      <w:r>
        <w:t>Fouls (F): Fouls committed by defender</w:t>
      </w:r>
    </w:p>
    <w:p w14:paraId="246A77DE" w14:textId="77777777" w:rsidR="00281320" w:rsidRDefault="00281320" w:rsidP="007E2E8F"/>
    <w:p w14:paraId="2385525F" w14:textId="77777777" w:rsidR="00281320" w:rsidRDefault="00281320" w:rsidP="007E2E8F">
      <w:r>
        <w:t>Fouls Won (FW): Fouls won by an attacker</w:t>
      </w:r>
    </w:p>
    <w:p w14:paraId="4CB5CE5E" w14:textId="77777777" w:rsidR="00281320" w:rsidRDefault="00281320" w:rsidP="007E2E8F"/>
    <w:p w14:paraId="75BACD67" w14:textId="77777777" w:rsidR="00281320" w:rsidRDefault="00281320" w:rsidP="007E2E8F">
      <w:r>
        <w:t>Defensive Errors to Goals (DEG): Errors made by defenders in possession or defending that lead directly to a goal</w:t>
      </w:r>
    </w:p>
    <w:p w14:paraId="1A66DFC8" w14:textId="77777777" w:rsidR="00281320" w:rsidRDefault="00281320" w:rsidP="007E2E8F"/>
    <w:p w14:paraId="77A3BCC4" w14:textId="77777777" w:rsidR="00281320" w:rsidRDefault="00281320" w:rsidP="007E2E8F">
      <w:r>
        <w:t xml:space="preserve">Shots Saved (SS): Shots saved by defending </w:t>
      </w:r>
      <w:proofErr w:type="gramStart"/>
      <w:r>
        <w:t>goal keeper</w:t>
      </w:r>
      <w:proofErr w:type="gramEnd"/>
    </w:p>
    <w:sectPr w:rsidR="00281320" w:rsidSect="007E2E8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46A3" w14:textId="77777777" w:rsidR="00EC6B14" w:rsidRDefault="00EC6B14" w:rsidP="007B0955">
      <w:r>
        <w:separator/>
      </w:r>
    </w:p>
  </w:endnote>
  <w:endnote w:type="continuationSeparator" w:id="0">
    <w:p w14:paraId="3CAE91C8" w14:textId="77777777" w:rsidR="00EC6B14" w:rsidRDefault="00EC6B14" w:rsidP="007B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1398" w14:textId="77777777" w:rsidR="007B0955" w:rsidRDefault="007B0955" w:rsidP="007B0955">
    <w:pPr>
      <w:jc w:val="center"/>
    </w:pPr>
    <w:r>
      <w:t>1465 Sidney’s Rd</w:t>
    </w:r>
  </w:p>
  <w:p w14:paraId="1472824B" w14:textId="77777777" w:rsidR="007B0955" w:rsidRDefault="007B0955" w:rsidP="007B0955">
    <w:pPr>
      <w:jc w:val="center"/>
    </w:pPr>
    <w:r>
      <w:t>PO Box 2357</w:t>
    </w:r>
  </w:p>
  <w:p w14:paraId="07FD2315" w14:textId="77777777" w:rsidR="007B0955" w:rsidRDefault="007B0955" w:rsidP="007B0955">
    <w:pPr>
      <w:jc w:val="center"/>
    </w:pPr>
    <w:r>
      <w:t xml:space="preserve">Walterboro, </w:t>
    </w:r>
    <w:smartTag w:uri="urn:schemas-microsoft-com:office:smarttags" w:element="State">
      <w:r>
        <w:t>SC</w:t>
      </w:r>
    </w:smartTag>
    <w:r>
      <w:t xml:space="preserve">  </w:t>
    </w:r>
    <w:smartTag w:uri="urn:schemas-microsoft-com:office:smarttags" w:element="PostalCode">
      <w:r>
        <w:t>29488</w:t>
      </w:r>
    </w:smartTag>
  </w:p>
  <w:p w14:paraId="15379A13" w14:textId="77777777" w:rsidR="007B0955" w:rsidRDefault="007B0955" w:rsidP="007B09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153B" w14:textId="77777777" w:rsidR="00EC6B14" w:rsidRDefault="00EC6B14" w:rsidP="007B0955">
      <w:r>
        <w:separator/>
      </w:r>
    </w:p>
  </w:footnote>
  <w:footnote w:type="continuationSeparator" w:id="0">
    <w:p w14:paraId="052DC1F9" w14:textId="77777777" w:rsidR="00EC6B14" w:rsidRDefault="00EC6B14" w:rsidP="007B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B091" w14:textId="77777777" w:rsidR="007B0955" w:rsidRPr="007B0955" w:rsidRDefault="009B7C09" w:rsidP="007B0955">
    <w:pPr>
      <w:pStyle w:val="Title"/>
      <w:spacing w:before="0" w:after="0"/>
      <w:rPr>
        <w:rStyle w:val="Emphasis"/>
        <w:sz w:val="48"/>
        <w:szCs w:val="48"/>
      </w:rPr>
    </w:pPr>
    <w:r>
      <w:rPr>
        <w:noProof/>
        <w:sz w:val="48"/>
        <w:szCs w:val="48"/>
      </w:rPr>
      <w:pict w14:anchorId="69BECF18">
        <v:group id="_x0000_s2052" style="position:absolute;left:0;text-align:left;margin-left:-22.5pt;margin-top:-21.6pt;width:562.5pt;height:94.6pt;z-index:1" coordorigin="270,288" coordsize="11250,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270;top:290;width:1710;height:1890">
            <v:imagedata r:id="rId1" o:title=""/>
          </v:shape>
          <v:shape id="_x0000_s2050" type="#_x0000_t75" style="position:absolute;left:9810;top:288;width:1710;height:1890">
            <v:imagedata r:id="rId1" o:title=""/>
          </v:shape>
        </v:group>
      </w:pict>
    </w:r>
    <w:r w:rsidR="007B0955" w:rsidRPr="007B0955">
      <w:rPr>
        <w:rStyle w:val="Emphasis"/>
        <w:sz w:val="48"/>
        <w:szCs w:val="48"/>
      </w:rPr>
      <w:t>Walterboro Soccer Club</w:t>
    </w:r>
  </w:p>
  <w:p w14:paraId="684766FE" w14:textId="77777777" w:rsidR="007B0955" w:rsidRPr="007B0955" w:rsidRDefault="007B0955" w:rsidP="007B0955">
    <w:pPr>
      <w:pStyle w:val="Title"/>
      <w:spacing w:before="0" w:after="0"/>
      <w:rPr>
        <w:i/>
        <w:iCs/>
        <w:sz w:val="48"/>
        <w:szCs w:val="48"/>
      </w:rPr>
    </w:pPr>
    <w:r w:rsidRPr="007B0955">
      <w:rPr>
        <w:rStyle w:val="Emphasis"/>
        <w:sz w:val="48"/>
        <w:szCs w:val="48"/>
      </w:rPr>
      <w:t xml:space="preserve"> </w:t>
    </w:r>
    <w:r w:rsidRPr="007B0955">
      <w:rPr>
        <w:rStyle w:val="Emphasis"/>
        <w:color w:val="FF0000"/>
        <w:sz w:val="48"/>
        <w:szCs w:val="48"/>
      </w:rPr>
      <w:t>Wildfire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964B7"/>
    <w:multiLevelType w:val="hybridMultilevel"/>
    <w:tmpl w:val="0932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1443"/>
    <w:rsid w:val="00001A27"/>
    <w:rsid w:val="00005CBE"/>
    <w:rsid w:val="00013DEF"/>
    <w:rsid w:val="000437C8"/>
    <w:rsid w:val="000578B8"/>
    <w:rsid w:val="00080CEA"/>
    <w:rsid w:val="0008547D"/>
    <w:rsid w:val="000B56F4"/>
    <w:rsid w:val="000B5DE7"/>
    <w:rsid w:val="000E338C"/>
    <w:rsid w:val="00180FB3"/>
    <w:rsid w:val="001A14B0"/>
    <w:rsid w:val="001E4B71"/>
    <w:rsid w:val="002028BC"/>
    <w:rsid w:val="00211BE5"/>
    <w:rsid w:val="0024140D"/>
    <w:rsid w:val="00256600"/>
    <w:rsid w:val="002739DB"/>
    <w:rsid w:val="0028008B"/>
    <w:rsid w:val="00281320"/>
    <w:rsid w:val="002A36A4"/>
    <w:rsid w:val="002A40E7"/>
    <w:rsid w:val="002B640F"/>
    <w:rsid w:val="002C6756"/>
    <w:rsid w:val="002C6AE0"/>
    <w:rsid w:val="002E5464"/>
    <w:rsid w:val="002F592E"/>
    <w:rsid w:val="002F6E8C"/>
    <w:rsid w:val="00306388"/>
    <w:rsid w:val="00356656"/>
    <w:rsid w:val="003B1768"/>
    <w:rsid w:val="003B1EF7"/>
    <w:rsid w:val="003D1D8D"/>
    <w:rsid w:val="003D21C3"/>
    <w:rsid w:val="003D4B5A"/>
    <w:rsid w:val="003D75D6"/>
    <w:rsid w:val="003E6F77"/>
    <w:rsid w:val="00400B61"/>
    <w:rsid w:val="0041713F"/>
    <w:rsid w:val="00434BEC"/>
    <w:rsid w:val="0044513C"/>
    <w:rsid w:val="004524AC"/>
    <w:rsid w:val="00455F8B"/>
    <w:rsid w:val="00475044"/>
    <w:rsid w:val="0048391F"/>
    <w:rsid w:val="00493576"/>
    <w:rsid w:val="004A1A55"/>
    <w:rsid w:val="004B56A8"/>
    <w:rsid w:val="004D69D5"/>
    <w:rsid w:val="00557469"/>
    <w:rsid w:val="005E7296"/>
    <w:rsid w:val="006206F2"/>
    <w:rsid w:val="00651601"/>
    <w:rsid w:val="006835AB"/>
    <w:rsid w:val="00690872"/>
    <w:rsid w:val="006A4D57"/>
    <w:rsid w:val="006E3F4E"/>
    <w:rsid w:val="006E4085"/>
    <w:rsid w:val="006E5578"/>
    <w:rsid w:val="00716FC5"/>
    <w:rsid w:val="0075166D"/>
    <w:rsid w:val="0076061D"/>
    <w:rsid w:val="00764724"/>
    <w:rsid w:val="00780E42"/>
    <w:rsid w:val="007B0955"/>
    <w:rsid w:val="007C527F"/>
    <w:rsid w:val="007E05DF"/>
    <w:rsid w:val="007E1A7C"/>
    <w:rsid w:val="007E2E8F"/>
    <w:rsid w:val="007E49D0"/>
    <w:rsid w:val="00813758"/>
    <w:rsid w:val="00843964"/>
    <w:rsid w:val="00862960"/>
    <w:rsid w:val="00880A98"/>
    <w:rsid w:val="008876B5"/>
    <w:rsid w:val="00891922"/>
    <w:rsid w:val="008B2B64"/>
    <w:rsid w:val="008B36FF"/>
    <w:rsid w:val="00903918"/>
    <w:rsid w:val="00915087"/>
    <w:rsid w:val="009170F6"/>
    <w:rsid w:val="00925FD2"/>
    <w:rsid w:val="00940D79"/>
    <w:rsid w:val="00943ABD"/>
    <w:rsid w:val="00977A78"/>
    <w:rsid w:val="0099313B"/>
    <w:rsid w:val="009B7C09"/>
    <w:rsid w:val="009C67DC"/>
    <w:rsid w:val="009D1158"/>
    <w:rsid w:val="00A21F1B"/>
    <w:rsid w:val="00A3380B"/>
    <w:rsid w:val="00A6194B"/>
    <w:rsid w:val="00A7012D"/>
    <w:rsid w:val="00A926B4"/>
    <w:rsid w:val="00AA34EF"/>
    <w:rsid w:val="00AD1726"/>
    <w:rsid w:val="00AF7741"/>
    <w:rsid w:val="00B14891"/>
    <w:rsid w:val="00B15474"/>
    <w:rsid w:val="00B25405"/>
    <w:rsid w:val="00B65B3A"/>
    <w:rsid w:val="00B74128"/>
    <w:rsid w:val="00BB0BCC"/>
    <w:rsid w:val="00BB2D8A"/>
    <w:rsid w:val="00BB6732"/>
    <w:rsid w:val="00BC60F2"/>
    <w:rsid w:val="00BD13EF"/>
    <w:rsid w:val="00BF25F4"/>
    <w:rsid w:val="00C04E7D"/>
    <w:rsid w:val="00C35692"/>
    <w:rsid w:val="00C42110"/>
    <w:rsid w:val="00C42512"/>
    <w:rsid w:val="00C42AD8"/>
    <w:rsid w:val="00C566CC"/>
    <w:rsid w:val="00CA3770"/>
    <w:rsid w:val="00CC731F"/>
    <w:rsid w:val="00CE161E"/>
    <w:rsid w:val="00D11443"/>
    <w:rsid w:val="00D431C5"/>
    <w:rsid w:val="00D74215"/>
    <w:rsid w:val="00D74CEA"/>
    <w:rsid w:val="00D947B7"/>
    <w:rsid w:val="00DB1CDD"/>
    <w:rsid w:val="00DC043C"/>
    <w:rsid w:val="00DF75AF"/>
    <w:rsid w:val="00E017E2"/>
    <w:rsid w:val="00E21C00"/>
    <w:rsid w:val="00E33380"/>
    <w:rsid w:val="00E44D81"/>
    <w:rsid w:val="00E45E17"/>
    <w:rsid w:val="00E61BBC"/>
    <w:rsid w:val="00EC6B14"/>
    <w:rsid w:val="00EF525D"/>
    <w:rsid w:val="00F57936"/>
    <w:rsid w:val="00FC3C23"/>
    <w:rsid w:val="00FC5627"/>
    <w:rsid w:val="00FC5E5B"/>
    <w:rsid w:val="00FD1E70"/>
    <w:rsid w:val="00FD688D"/>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3"/>
    <o:shapelayout v:ext="edit">
      <o:idmap v:ext="edit" data="1"/>
    </o:shapelayout>
  </w:shapeDefaults>
  <w:decimalSymbol w:val="."/>
  <w:listSeparator w:val=","/>
  <w14:docId w14:val="3A1AF48F"/>
  <w15:chartTrackingRefBased/>
  <w15:docId w15:val="{ABB11A43-0F2C-49FC-966A-3B350B2B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75044"/>
    <w:rPr>
      <w:rFonts w:ascii="Tahoma" w:hAnsi="Tahoma" w:cs="Tahoma"/>
      <w:sz w:val="16"/>
      <w:szCs w:val="16"/>
    </w:rPr>
  </w:style>
  <w:style w:type="paragraph" w:styleId="Header">
    <w:name w:val="header"/>
    <w:basedOn w:val="Normal"/>
    <w:link w:val="HeaderChar"/>
    <w:uiPriority w:val="99"/>
    <w:unhideWhenUsed/>
    <w:rsid w:val="007B0955"/>
    <w:pPr>
      <w:tabs>
        <w:tab w:val="center" w:pos="4680"/>
        <w:tab w:val="right" w:pos="9360"/>
      </w:tabs>
    </w:pPr>
  </w:style>
  <w:style w:type="character" w:customStyle="1" w:styleId="HeaderChar">
    <w:name w:val="Header Char"/>
    <w:link w:val="Header"/>
    <w:uiPriority w:val="99"/>
    <w:rsid w:val="007B0955"/>
    <w:rPr>
      <w:sz w:val="24"/>
      <w:szCs w:val="24"/>
    </w:rPr>
  </w:style>
  <w:style w:type="paragraph" w:styleId="Footer">
    <w:name w:val="footer"/>
    <w:basedOn w:val="Normal"/>
    <w:link w:val="FooterChar"/>
    <w:uiPriority w:val="99"/>
    <w:unhideWhenUsed/>
    <w:rsid w:val="007B0955"/>
    <w:pPr>
      <w:tabs>
        <w:tab w:val="center" w:pos="4680"/>
        <w:tab w:val="right" w:pos="9360"/>
      </w:tabs>
    </w:pPr>
  </w:style>
  <w:style w:type="character" w:customStyle="1" w:styleId="FooterChar">
    <w:name w:val="Footer Char"/>
    <w:link w:val="Footer"/>
    <w:uiPriority w:val="99"/>
    <w:rsid w:val="007B0955"/>
    <w:rPr>
      <w:sz w:val="24"/>
      <w:szCs w:val="24"/>
    </w:rPr>
  </w:style>
  <w:style w:type="character" w:styleId="Strong">
    <w:name w:val="Strong"/>
    <w:uiPriority w:val="22"/>
    <w:qFormat/>
    <w:rsid w:val="007B0955"/>
    <w:rPr>
      <w:b/>
      <w:bCs/>
    </w:rPr>
  </w:style>
  <w:style w:type="character" w:styleId="Emphasis">
    <w:name w:val="Emphasis"/>
    <w:uiPriority w:val="20"/>
    <w:qFormat/>
    <w:rsid w:val="007B0955"/>
    <w:rPr>
      <w:i/>
      <w:iCs/>
    </w:rPr>
  </w:style>
  <w:style w:type="paragraph" w:styleId="Title">
    <w:name w:val="Title"/>
    <w:basedOn w:val="Normal"/>
    <w:next w:val="Normal"/>
    <w:link w:val="TitleChar"/>
    <w:uiPriority w:val="10"/>
    <w:qFormat/>
    <w:rsid w:val="007B095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0955"/>
    <w:rPr>
      <w:rFonts w:ascii="Calibri Light" w:eastAsia="Times New Roman" w:hAnsi="Calibri Light" w:cs="Times New Roman"/>
      <w:b/>
      <w:bCs/>
      <w:kern w:val="28"/>
      <w:sz w:val="32"/>
      <w:szCs w:val="32"/>
    </w:rPr>
  </w:style>
  <w:style w:type="character" w:styleId="Hyperlink">
    <w:name w:val="Hyperlink"/>
    <w:uiPriority w:val="99"/>
    <w:unhideWhenUsed/>
    <w:rsid w:val="002B640F"/>
    <w:rPr>
      <w:color w:val="0563C1"/>
      <w:u w:val="single"/>
    </w:rPr>
  </w:style>
  <w:style w:type="table" w:styleId="TableGrid">
    <w:name w:val="Table Grid"/>
    <w:basedOn w:val="TableNormal"/>
    <w:uiPriority w:val="59"/>
    <w:rsid w:val="007E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63B3-F06A-40C5-9BB9-837A3F72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Walterboro Soccer Club</vt:lpstr>
    </vt:vector>
  </TitlesOfParts>
  <Company>Parker Hannifin Corporation</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Walterboro Soccer Club</dc:title>
  <dc:subject/>
  <dc:creator>John A Thomas</dc:creator>
  <cp:keywords/>
  <cp:lastModifiedBy>INFAMOUSCAR26 SLED1000</cp:lastModifiedBy>
  <cp:revision>2</cp:revision>
  <cp:lastPrinted>2020-08-25T22:29:00Z</cp:lastPrinted>
  <dcterms:created xsi:type="dcterms:W3CDTF">2020-08-25T22:56:00Z</dcterms:created>
  <dcterms:modified xsi:type="dcterms:W3CDTF">2020-08-25T22:56:00Z</dcterms:modified>
</cp:coreProperties>
</file>